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6377B" w14:textId="5092965A" w:rsidR="00164599" w:rsidRPr="00303059" w:rsidRDefault="00164599" w:rsidP="0016459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METODICKÝ MATERIÁL NA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TÉMU: KRÍZOVÁ INTERVENCIA V ŠKOLSKOM PROSTREDÍ </w:t>
      </w:r>
    </w:p>
    <w:p w14:paraId="10500929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Krízové situácie sú prirodzenou súčasťou života školy. Môžu vzniknúť náhle a nečakane a často zasahujú nielen jednotlivca, ale aj celú triedu, pedagogický zbor alebo školské spoločenstvo. Úlohou školy preto nie je iba vzdelávať, ale v prípade krízy aj zabezpečiť </w:t>
      </w:r>
      <w:r w:rsidRPr="0016459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bezpečie, stabilizáciu a primeranú psychologickú podporu</w:t>
      </w: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 žiakom a zamestnancom.</w:t>
      </w:r>
    </w:p>
    <w:p w14:paraId="697C1F8A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Krízová intervencia predstavuje súbor odborných a praktických postupov, ktorých cieľom je pomôcť človeku zvládnuť akútnu záťažovú situáciu, znížiť jej negatívny dopad a obnoviť základnú mieru psychickej stability a fungovania.</w:t>
      </w:r>
    </w:p>
    <w:p w14:paraId="59D2F36F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školskom prostredí môže byť potrebná napríklad pri:</w:t>
      </w:r>
    </w:p>
    <w:p w14:paraId="0CD1BE4C" w14:textId="77777777" w:rsidR="00164599" w:rsidRPr="00164599" w:rsidRDefault="00164599" w:rsidP="00277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úmrtí žiaka, učiteľa alebo blízkej osoby,</w:t>
      </w:r>
    </w:p>
    <w:p w14:paraId="657E1C55" w14:textId="77777777" w:rsidR="00164599" w:rsidRPr="00164599" w:rsidRDefault="00164599" w:rsidP="00277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vážnom úraze alebo náhlom zdravotnom stave,</w:t>
      </w:r>
    </w:p>
    <w:p w14:paraId="3211E7F5" w14:textId="77777777" w:rsidR="00164599" w:rsidRPr="00164599" w:rsidRDefault="00164599" w:rsidP="00277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pokuse o samovraždu alebo samovražednom správaní,</w:t>
      </w:r>
    </w:p>
    <w:p w14:paraId="73FC7E3D" w14:textId="77777777" w:rsidR="00164599" w:rsidRPr="00164599" w:rsidRDefault="00164599" w:rsidP="00277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násilí, šikane alebo </w:t>
      </w:r>
      <w:proofErr w:type="spellStart"/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kyberšikane</w:t>
      </w:r>
      <w:proofErr w:type="spellEnd"/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</w:t>
      </w:r>
    </w:p>
    <w:p w14:paraId="3883DB01" w14:textId="77777777" w:rsidR="00164599" w:rsidRPr="00164599" w:rsidRDefault="00164599" w:rsidP="00277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sexuálnom násilí alebo zneužívaní,</w:t>
      </w:r>
    </w:p>
    <w:p w14:paraId="35757E1F" w14:textId="77777777" w:rsidR="00164599" w:rsidRPr="00164599" w:rsidRDefault="00164599" w:rsidP="00277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mimoriadnej udalosti či katastrofe,</w:t>
      </w:r>
    </w:p>
    <w:p w14:paraId="77742D0C" w14:textId="77777777" w:rsidR="00164599" w:rsidRPr="00164599" w:rsidRDefault="00164599" w:rsidP="00277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požiari alebo evakuácii školy,</w:t>
      </w:r>
    </w:p>
    <w:p w14:paraId="413E3976" w14:textId="77777777" w:rsidR="00164599" w:rsidRPr="00164599" w:rsidRDefault="00164599" w:rsidP="00277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závažnom konflikte alebo traumatickej udalosti,</w:t>
      </w:r>
    </w:p>
    <w:p w14:paraId="375EA878" w14:textId="16619F71" w:rsidR="00083546" w:rsidRPr="00580E50" w:rsidRDefault="00164599" w:rsidP="000835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hromadnej panike alebo inej situácii ohrozujúcej bezpečie školy</w:t>
      </w:r>
      <w:r w:rsidR="0008354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083546" w:rsidRPr="00580E50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(</w:t>
      </w:r>
      <w:proofErr w:type="spellStart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MŠVVaM</w:t>
      </w:r>
      <w:proofErr w:type="spellEnd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SR. Krízová intervencia. Bratislava</w:t>
      </w:r>
      <w:r w:rsidR="008E1224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, 2025</w:t>
      </w:r>
      <w:r w:rsidR="00083546" w:rsidRPr="00580E50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).</w:t>
      </w:r>
    </w:p>
    <w:p w14:paraId="70383538" w14:textId="77777777" w:rsidR="00083546" w:rsidRPr="00164599" w:rsidRDefault="00083546" w:rsidP="00083546">
      <w:pPr>
        <w:shd w:val="clear" w:color="auto" w:fill="FFFFFF"/>
        <w:spacing w:before="100" w:beforeAutospacing="1" w:after="100" w:afterAutospacing="1" w:line="276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37D7150" w14:textId="418C3F3A" w:rsidR="00164599" w:rsidRPr="00164599" w:rsidRDefault="00083546" w:rsidP="0027786D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sk-SK"/>
          <w14:ligatures w14:val="none"/>
        </w:rPr>
        <w:t>1</w:t>
      </w:r>
      <w:r w:rsidR="00164599" w:rsidRPr="001645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sk-SK"/>
          <w14:ligatures w14:val="none"/>
        </w:rPr>
        <w:t>. Ciele krízovej intervencie</w:t>
      </w:r>
    </w:p>
    <w:p w14:paraId="1E70CD93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Hlavným cieľom krízovej intervencie je pomôcť človeku zvládnuť aktuálnu krízovú situáciu bezpečným a primeraným spôsobom.</w:t>
      </w:r>
    </w:p>
    <w:p w14:paraId="688B4D20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Medzi hlavné ciele patria:</w:t>
      </w:r>
    </w:p>
    <w:p w14:paraId="431AC4D4" w14:textId="77777777" w:rsidR="00164599" w:rsidRPr="00164599" w:rsidRDefault="00164599" w:rsidP="0027786D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Zaistenie bezpečia</w:t>
      </w:r>
    </w:p>
    <w:p w14:paraId="74FDCAAF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odstránenie alebo zníženie bezprostredného ohrozenia,</w:t>
      </w:r>
    </w:p>
    <w:p w14:paraId="47559B54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ochrana žiaka, zamestnancov a ostatných osôb.</w:t>
      </w:r>
    </w:p>
    <w:p w14:paraId="3A34B3D1" w14:textId="77777777" w:rsidR="00164599" w:rsidRPr="00164599" w:rsidRDefault="00164599" w:rsidP="0027786D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Stabilizácia</w:t>
      </w:r>
    </w:p>
    <w:p w14:paraId="12E32BA6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upokojenie akútnej emočnej reakcie,</w:t>
      </w:r>
    </w:p>
    <w:p w14:paraId="300E472A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obnovenie pocitu orientácie a kontroly.</w:t>
      </w:r>
    </w:p>
    <w:p w14:paraId="2ECCD127" w14:textId="77777777" w:rsidR="00164599" w:rsidRPr="00164599" w:rsidRDefault="00164599" w:rsidP="0027786D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Poskytnutie psychologickej prvej pomoci</w:t>
      </w:r>
    </w:p>
    <w:p w14:paraId="0280962B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vypočutie,</w:t>
      </w:r>
    </w:p>
    <w:p w14:paraId="1A0DB0A9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podpora,</w:t>
      </w:r>
    </w:p>
    <w:p w14:paraId="1A3F105A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pomoc pri zvládaní bezprostredných potrieb.</w:t>
      </w:r>
    </w:p>
    <w:p w14:paraId="006305B8" w14:textId="77777777" w:rsidR="00164599" w:rsidRPr="00164599" w:rsidRDefault="00164599" w:rsidP="0027786D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Identifikácia rizík</w:t>
      </w:r>
    </w:p>
    <w:p w14:paraId="71DF2015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posúdenie závažnosti situácie,</w:t>
      </w:r>
    </w:p>
    <w:p w14:paraId="17DEC756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>identifikácia ohrozenia života, zdravia alebo bezpečnosti.</w:t>
      </w:r>
    </w:p>
    <w:p w14:paraId="5891D9ED" w14:textId="77777777" w:rsidR="00164599" w:rsidRPr="00164599" w:rsidRDefault="00164599" w:rsidP="0027786D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Aktivácia podporných zdrojov</w:t>
      </w:r>
    </w:p>
    <w:p w14:paraId="6E622EF7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rodina,</w:t>
      </w:r>
    </w:p>
    <w:p w14:paraId="47B099B7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spolužiaci,</w:t>
      </w:r>
    </w:p>
    <w:p w14:paraId="5D05CF2E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triedny učiteľ,</w:t>
      </w:r>
    </w:p>
    <w:p w14:paraId="42E9FF69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školský psychológ,</w:t>
      </w:r>
    </w:p>
    <w:p w14:paraId="25F847F9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pedagogický alebo odborný tím,</w:t>
      </w:r>
    </w:p>
    <w:p w14:paraId="40EDD35B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externé odborné služby.</w:t>
      </w:r>
    </w:p>
    <w:p w14:paraId="7ED210DD" w14:textId="77777777" w:rsidR="00164599" w:rsidRPr="00164599" w:rsidRDefault="00164599" w:rsidP="0027786D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Nadviazanie na ďalšiu odbornú pomoc</w:t>
      </w:r>
    </w:p>
    <w:p w14:paraId="5BDDE113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psychológ,</w:t>
      </w:r>
    </w:p>
    <w:p w14:paraId="6A107A3B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psychiater,</w:t>
      </w:r>
    </w:p>
    <w:p w14:paraId="152E0B98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centrum poradenstva a prevencie,</w:t>
      </w:r>
    </w:p>
    <w:p w14:paraId="227F77C0" w14:textId="7777777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zdravotnícke zariadenie,</w:t>
      </w:r>
    </w:p>
    <w:p w14:paraId="1B6AC27A" w14:textId="3EF2C347" w:rsidR="00164599" w:rsidRPr="00164599" w:rsidRDefault="00164599" w:rsidP="0027786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ďalšie relevantné služby.</w:t>
      </w:r>
    </w:p>
    <w:p w14:paraId="69B386CD" w14:textId="25114CFC" w:rsidR="00164599" w:rsidRPr="00164599" w:rsidRDefault="00083546" w:rsidP="0027786D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sk-SK"/>
          <w14:ligatures w14:val="none"/>
        </w:rPr>
        <w:t>2</w:t>
      </w:r>
      <w:r w:rsidR="00164599" w:rsidRPr="001645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sk-SK"/>
          <w14:ligatures w14:val="none"/>
        </w:rPr>
        <w:t>. Základné princípy krízovej intervencie</w:t>
      </w:r>
    </w:p>
    <w:p w14:paraId="2747676D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práci so žiakom v kríze je dôležité dodržiavať niekoľko základných zásad.</w:t>
      </w:r>
    </w:p>
    <w:p w14:paraId="79578B39" w14:textId="77777777" w:rsidR="00164599" w:rsidRPr="00164599" w:rsidRDefault="00164599" w:rsidP="0027786D">
      <w:pPr>
        <w:pStyle w:val="Odsekzoznamu"/>
        <w:numPr>
          <w:ilvl w:val="0"/>
          <w:numId w:val="21"/>
        </w:num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sz w:val="27"/>
          <w:szCs w:val="27"/>
          <w:lang w:eastAsia="sk-SK"/>
          <w14:ligatures w14:val="none"/>
        </w:rPr>
        <w:t>Bezpečie na prvom mieste</w:t>
      </w:r>
    </w:p>
    <w:p w14:paraId="2E85069D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 začatím rozhovoru je potrebné overiť, či nehrozí bezprostredné nebezpečenstvo. Ak áno, prioritou nie je dlhý rozhovor, ale zabezpečenie bezpečia a privolanie primeranej pomoci.</w:t>
      </w:r>
    </w:p>
    <w:p w14:paraId="405B8715" w14:textId="77777777" w:rsidR="00164599" w:rsidRPr="00164599" w:rsidRDefault="00164599" w:rsidP="0027786D">
      <w:pPr>
        <w:pStyle w:val="Odsekzoznamu"/>
        <w:numPr>
          <w:ilvl w:val="0"/>
          <w:numId w:val="21"/>
        </w:num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sz w:val="27"/>
          <w:szCs w:val="27"/>
          <w:lang w:eastAsia="sk-SK"/>
          <w14:ligatures w14:val="none"/>
        </w:rPr>
        <w:t>Pokoj a stabilita dospelého</w:t>
      </w:r>
    </w:p>
    <w:p w14:paraId="125A0680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Dospelý by mal pôsobiť pokojne, predvídateľne a rešpektujúco. Panika, krik alebo moralizovanie môžu situáciu zhoršiť.</w:t>
      </w:r>
    </w:p>
    <w:p w14:paraId="22B8161F" w14:textId="77777777" w:rsidR="00164599" w:rsidRPr="00164599" w:rsidRDefault="00164599" w:rsidP="0027786D">
      <w:pPr>
        <w:pStyle w:val="Odsekzoznamu"/>
        <w:numPr>
          <w:ilvl w:val="0"/>
          <w:numId w:val="21"/>
        </w:num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sz w:val="27"/>
          <w:szCs w:val="27"/>
          <w:lang w:eastAsia="sk-SK"/>
          <w14:ligatures w14:val="none"/>
        </w:rPr>
        <w:t>Aktívne počúvanie</w:t>
      </w:r>
    </w:p>
    <w:p w14:paraId="0B3570E4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Žiak potrebuje predovšetkým cítiť, že ho niekto počúva a berie vážne.</w:t>
      </w:r>
    </w:p>
    <w:p w14:paraId="1C389533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Vhodné formulácie:</w:t>
      </w:r>
    </w:p>
    <w:p w14:paraId="41C08C1C" w14:textId="77777777" w:rsidR="00164599" w:rsidRPr="00164599" w:rsidRDefault="00164599" w:rsidP="002778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„Vidím, že je toho na teba teraz veľa.“</w:t>
      </w:r>
    </w:p>
    <w:p w14:paraId="12CBEC0F" w14:textId="77777777" w:rsidR="00164599" w:rsidRPr="00164599" w:rsidRDefault="00164599" w:rsidP="002778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„Som tu s tebou.“</w:t>
      </w:r>
    </w:p>
    <w:p w14:paraId="24A63A13" w14:textId="6E479A03" w:rsidR="00083546" w:rsidRPr="00580E50" w:rsidRDefault="00164599" w:rsidP="0008354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„Chceš mi povedať, čo sa stalo?“</w:t>
      </w:r>
      <w:r w:rsidR="0008354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083546" w:rsidRPr="00580E50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(</w:t>
      </w:r>
      <w:proofErr w:type="spellStart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MŠVVaM</w:t>
      </w:r>
      <w:proofErr w:type="spellEnd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SR. Manažment krízových situácií v školskom prostredí. Revidované vydanie, 2025</w:t>
      </w:r>
      <w:r w:rsidR="00083546" w:rsidRPr="00580E50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).</w:t>
      </w:r>
    </w:p>
    <w:p w14:paraId="7B410963" w14:textId="1175140C" w:rsidR="00164599" w:rsidRPr="0027786D" w:rsidRDefault="00083546" w:rsidP="0027786D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3</w:t>
      </w:r>
      <w:r w:rsidR="00164599" w:rsidRPr="0016459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. Ako postupovať pri krízovej situácii</w:t>
      </w:r>
    </w:p>
    <w:p w14:paraId="73BE587B" w14:textId="07CA6994" w:rsidR="00164599" w:rsidRPr="00164599" w:rsidRDefault="00164599" w:rsidP="0027786D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Krok 1 – Zastaviť a zhodnotiť situáciu</w:t>
      </w:r>
    </w:p>
    <w:p w14:paraId="2C7BE51E" w14:textId="77777777" w:rsidR="00164599" w:rsidRPr="00164599" w:rsidRDefault="00164599" w:rsidP="0027786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Čo sa stalo?</w:t>
      </w:r>
    </w:p>
    <w:p w14:paraId="281171FD" w14:textId="77777777" w:rsidR="00164599" w:rsidRPr="00164599" w:rsidRDefault="00164599" w:rsidP="0027786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Kto je bezprostredne ohrozený?</w:t>
      </w:r>
    </w:p>
    <w:p w14:paraId="404EB254" w14:textId="77777777" w:rsidR="00164599" w:rsidRPr="00164599" w:rsidRDefault="00164599" w:rsidP="0027786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Je žiak fyzicky v bezpečí?</w:t>
      </w:r>
    </w:p>
    <w:p w14:paraId="0C8B3D7D" w14:textId="1DCA0691" w:rsidR="00083546" w:rsidRPr="00083546" w:rsidRDefault="00164599" w:rsidP="000835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Potrebujeme zdravotnú alebo inú urgentnú pomoc?</w:t>
      </w:r>
    </w:p>
    <w:p w14:paraId="7E061D06" w14:textId="72DFBE0F" w:rsidR="00164599" w:rsidRPr="00164599" w:rsidRDefault="00164599" w:rsidP="0027786D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lastRenderedPageBreak/>
        <w:t>Krok 2 – Zaistiť bezpečie</w:t>
      </w:r>
    </w:p>
    <w:p w14:paraId="763CB843" w14:textId="77777777" w:rsidR="00164599" w:rsidRPr="00164599" w:rsidRDefault="00164599" w:rsidP="002778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odstrániť žiaka z nebezpečného prostredia,</w:t>
      </w:r>
    </w:p>
    <w:p w14:paraId="1275EB76" w14:textId="77777777" w:rsidR="00164599" w:rsidRPr="00164599" w:rsidRDefault="00164599" w:rsidP="002778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podľa situácie kontaktovať záchranné zložky alebo inú odbornú pomoc,</w:t>
      </w:r>
    </w:p>
    <w:p w14:paraId="1D61883D" w14:textId="59746356" w:rsidR="0027786D" w:rsidRPr="00164599" w:rsidRDefault="00164599" w:rsidP="002778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informovať osoby, ktoré majú kompetenciu situáciu riešiť</w:t>
      </w:r>
      <w:r w:rsidR="0027786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5C1A03BD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Krok 3 – Nadviazať kontakt</w:t>
      </w:r>
    </w:p>
    <w:p w14:paraId="2B090303" w14:textId="77777777" w:rsid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Dospelý sa predstaví, pokojne vysvetlí, čo sa bude diať, a ponúkne podporu.</w:t>
      </w:r>
    </w:p>
    <w:p w14:paraId="153BA2C9" w14:textId="77777777" w:rsid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17789F8" w14:textId="2BE0ABF9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Krok 4 – Stabilizovať</w:t>
      </w:r>
    </w:p>
    <w:p w14:paraId="01F4BD40" w14:textId="77777777" w:rsidR="00164599" w:rsidRPr="00164599" w:rsidRDefault="00164599" w:rsidP="0027786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pokojný hlas,</w:t>
      </w:r>
    </w:p>
    <w:p w14:paraId="250CDEAC" w14:textId="77777777" w:rsidR="00164599" w:rsidRPr="00164599" w:rsidRDefault="00164599" w:rsidP="0027786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jednoduché otázky,</w:t>
      </w:r>
    </w:p>
    <w:p w14:paraId="2CD3BDA1" w14:textId="77777777" w:rsidR="00164599" w:rsidRPr="00164599" w:rsidRDefault="00164599" w:rsidP="0027786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voda,</w:t>
      </w:r>
    </w:p>
    <w:p w14:paraId="7A50377F" w14:textId="77777777" w:rsidR="00164599" w:rsidRPr="00164599" w:rsidRDefault="00164599" w:rsidP="0027786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prítomnosť dôveryhodnej osoby.</w:t>
      </w:r>
    </w:p>
    <w:p w14:paraId="0A4D64CB" w14:textId="7554CF90" w:rsidR="00164599" w:rsidRPr="00164599" w:rsidRDefault="00164599" w:rsidP="0027786D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Krok 5– Zapojenie ďalších osôb</w:t>
      </w:r>
    </w:p>
    <w:p w14:paraId="37FC4BD8" w14:textId="77777777" w:rsidR="00164599" w:rsidRPr="00164599" w:rsidRDefault="00164599" w:rsidP="0027786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zákonného zástupcu,</w:t>
      </w:r>
    </w:p>
    <w:p w14:paraId="11276C65" w14:textId="77777777" w:rsidR="00164599" w:rsidRPr="00164599" w:rsidRDefault="00164599" w:rsidP="0027786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pedagogického asistenta alebo iného člena odborného tímu,</w:t>
      </w:r>
    </w:p>
    <w:p w14:paraId="30760DBF" w14:textId="77777777" w:rsidR="00164599" w:rsidRPr="00164599" w:rsidRDefault="00164599" w:rsidP="0027786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centrum poradenstva a prevencie,</w:t>
      </w:r>
    </w:p>
    <w:p w14:paraId="2FE17453" w14:textId="22615EF1" w:rsidR="0027786D" w:rsidRPr="00083546" w:rsidRDefault="00164599" w:rsidP="0008354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políciu alebo záchrannú zdravotnú službu.</w:t>
      </w:r>
    </w:p>
    <w:p w14:paraId="4187B27A" w14:textId="07570181" w:rsidR="00164599" w:rsidRPr="00164599" w:rsidRDefault="00164599" w:rsidP="0027786D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Krok 6 – Dokumentácia a následná starostlivosť</w:t>
      </w:r>
    </w:p>
    <w:p w14:paraId="04AAEF56" w14:textId="77777777" w:rsidR="00164599" w:rsidRPr="00164599" w:rsidRDefault="00164599" w:rsidP="0027786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čo sa stalo,</w:t>
      </w:r>
    </w:p>
    <w:p w14:paraId="64E03B0E" w14:textId="77777777" w:rsidR="00083546" w:rsidRDefault="00164599" w:rsidP="0008354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kedy a kde,</w:t>
      </w:r>
    </w:p>
    <w:p w14:paraId="141B264D" w14:textId="61985EAB" w:rsidR="00083546" w:rsidRPr="00580E50" w:rsidRDefault="00164599" w:rsidP="0008354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aké ďalšie kroky boli dohodnuté</w:t>
      </w:r>
      <w:r w:rsidR="00083546" w:rsidRPr="0008354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083546" w:rsidRPr="00580E50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(</w:t>
      </w:r>
      <w:proofErr w:type="spellStart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NIVaM</w:t>
      </w:r>
      <w:proofErr w:type="spellEnd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. Krízové situácie v školách a špeciálnych výchovných zariadeniach počas mimoriadnych udalostí</w:t>
      </w:r>
      <w:r w:rsidR="008E1224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. 2023.</w:t>
      </w:r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).</w:t>
      </w:r>
    </w:p>
    <w:p w14:paraId="6FDED235" w14:textId="2976FDD6" w:rsidR="00164599" w:rsidRPr="0027786D" w:rsidRDefault="00083546" w:rsidP="0027786D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4</w:t>
      </w:r>
      <w:r w:rsidR="00164599" w:rsidRPr="0016459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. Čomu sa v krízovej intervencii vyhnúť</w:t>
      </w:r>
    </w:p>
    <w:p w14:paraId="04B0F6CE" w14:textId="40008AEF" w:rsidR="00164599" w:rsidRPr="00164599" w:rsidRDefault="00164599" w:rsidP="0027786D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Nevhodné je:</w:t>
      </w:r>
    </w:p>
    <w:p w14:paraId="13F8E6E0" w14:textId="77777777" w:rsidR="00164599" w:rsidRPr="00164599" w:rsidRDefault="00164599" w:rsidP="002778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zľahčovať situáciu: „Veď o nič nejde.“</w:t>
      </w:r>
    </w:p>
    <w:p w14:paraId="4EBDCF07" w14:textId="77777777" w:rsidR="00164599" w:rsidRPr="00164599" w:rsidRDefault="00164599" w:rsidP="002778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porovnávať: „Iní zažili oveľa horšie veci.“</w:t>
      </w:r>
    </w:p>
    <w:p w14:paraId="62BC2D76" w14:textId="77777777" w:rsidR="00164599" w:rsidRPr="00164599" w:rsidRDefault="00164599" w:rsidP="002778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moralizovať: „Takto sa predsa nesmieš správať.“</w:t>
      </w:r>
    </w:p>
    <w:p w14:paraId="6828F39D" w14:textId="77777777" w:rsidR="00164599" w:rsidRPr="00164599" w:rsidRDefault="00164599" w:rsidP="002778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obviňovať: „Keby si to neurobil…“</w:t>
      </w:r>
    </w:p>
    <w:p w14:paraId="55CD77A8" w14:textId="77777777" w:rsidR="00164599" w:rsidRPr="00164599" w:rsidRDefault="00164599" w:rsidP="002778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šíriť informácie medzi žiakmi bez potreby,</w:t>
      </w:r>
    </w:p>
    <w:p w14:paraId="46744C36" w14:textId="77777777" w:rsidR="00164599" w:rsidRPr="00164599" w:rsidRDefault="00164599" w:rsidP="002778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robiť predčasné závery,</w:t>
      </w:r>
    </w:p>
    <w:p w14:paraId="1A3F6F3D" w14:textId="64A15B0E" w:rsidR="0027786D" w:rsidRPr="00164599" w:rsidRDefault="00164599" w:rsidP="0008354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ponechať vážne ohrozeného žiaka bez dohľadu.</w:t>
      </w:r>
    </w:p>
    <w:p w14:paraId="7B1A7497" w14:textId="77777777" w:rsidR="00083546" w:rsidRDefault="00083546" w:rsidP="0027786D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</w:p>
    <w:p w14:paraId="0FD8F904" w14:textId="15230243" w:rsidR="00164599" w:rsidRPr="00164599" w:rsidRDefault="00083546" w:rsidP="0027786D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5</w:t>
      </w:r>
      <w:r w:rsidR="00164599" w:rsidRPr="0016459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. Krízová intervencia pri rôznych situáciách</w:t>
      </w:r>
    </w:p>
    <w:p w14:paraId="11D5C7A0" w14:textId="5AF9EA5A" w:rsidR="00164599" w:rsidRPr="00164599" w:rsidRDefault="00083546" w:rsidP="0027786D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5.</w:t>
      </w:r>
      <w:r w:rsidR="00164599" w:rsidRPr="001645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1 Úmrtie žiaka alebo pracovníka školy</w:t>
      </w:r>
    </w:p>
    <w:p w14:paraId="28ADC4A9" w14:textId="77777777" w:rsidR="00164599" w:rsidRPr="00164599" w:rsidRDefault="00164599" w:rsidP="0027786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zabezpečiť overené informácie,</w:t>
      </w:r>
    </w:p>
    <w:p w14:paraId="2D5E540C" w14:textId="77777777" w:rsidR="00164599" w:rsidRPr="00164599" w:rsidRDefault="00164599" w:rsidP="0027786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určiť, kto bude komunikovať so žiakmi, rodičmi a médiami,</w:t>
      </w:r>
    </w:p>
    <w:p w14:paraId="16CB233C" w14:textId="5A6DC5E5" w:rsidR="00164599" w:rsidRPr="00164599" w:rsidRDefault="00164599" w:rsidP="0027786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umožniť žiakom primerane vyjadriť emócie</w:t>
      </w:r>
      <w:r w:rsidR="0027786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51EE889A" w14:textId="41E2EBF2" w:rsidR="00164599" w:rsidRPr="00083546" w:rsidRDefault="00164599" w:rsidP="00083546">
      <w:pPr>
        <w:pStyle w:val="Odsekzoznamu"/>
        <w:numPr>
          <w:ilvl w:val="1"/>
          <w:numId w:val="24"/>
        </w:num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 w:rsidRPr="0008354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Samovražedné myšlienky alebo pokus o samovraždu</w:t>
      </w:r>
    </w:p>
    <w:p w14:paraId="6EC960CC" w14:textId="2C65BFBB" w:rsidR="00083546" w:rsidRPr="00083546" w:rsidRDefault="00164599" w:rsidP="0008354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 žiak naznačí, že nechce žiť, hovorí o samovražde alebo si ublížil, situáciu treba brať vážne a bez bagatelizovania</w:t>
      </w:r>
      <w:r w:rsidR="0008354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proofErr w:type="spellStart"/>
      <w:r w:rsidR="00083546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World</w:t>
      </w:r>
      <w:proofErr w:type="spellEnd"/>
      <w:r w:rsidR="00083546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="00083546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Health</w:t>
      </w:r>
      <w:proofErr w:type="spellEnd"/>
      <w:r w:rsidR="00083546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="00083546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Organization</w:t>
      </w:r>
      <w:proofErr w:type="spellEnd"/>
      <w:r w:rsidR="00083546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. </w:t>
      </w:r>
      <w:proofErr w:type="spellStart"/>
      <w:r w:rsidR="00083546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Psychological</w:t>
      </w:r>
      <w:proofErr w:type="spellEnd"/>
      <w:r w:rsidR="00083546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083546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First</w:t>
      </w:r>
      <w:proofErr w:type="spellEnd"/>
      <w:r w:rsidR="00083546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Aid: </w:t>
      </w:r>
      <w:proofErr w:type="spellStart"/>
      <w:r w:rsidR="00083546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Guide</w:t>
      </w:r>
      <w:proofErr w:type="spellEnd"/>
      <w:r w:rsidR="00083546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083546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for</w:t>
      </w:r>
      <w:proofErr w:type="spellEnd"/>
      <w:r w:rsidR="00083546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083546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Field</w:t>
      </w:r>
      <w:proofErr w:type="spellEnd"/>
      <w:r w:rsidR="00083546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083546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Workers</w:t>
      </w:r>
      <w:proofErr w:type="spellEnd"/>
      <w:r w:rsidR="00083546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.</w:t>
      </w:r>
      <w:r w:rsidR="00083546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 </w:t>
      </w:r>
      <w:proofErr w:type="spellStart"/>
      <w:r w:rsidR="00083546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Geneva</w:t>
      </w:r>
      <w:proofErr w:type="spellEnd"/>
      <w:r w:rsidR="00083546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: WHO, 2011</w:t>
      </w:r>
      <w:r w:rsidR="00083546">
        <w:rPr>
          <w:rFonts w:ascii="Segoe UI" w:eastAsia="Times New Roman" w:hAnsi="Segoe UI" w:cs="Segoe UI"/>
          <w:kern w:val="0"/>
          <w:lang w:eastAsia="sk-SK"/>
          <w14:ligatures w14:val="none"/>
        </w:rPr>
        <w:t>)</w:t>
      </w:r>
      <w:r w:rsidR="00083546" w:rsidRPr="00083546">
        <w:rPr>
          <w:rFonts w:ascii="Segoe UI" w:eastAsia="Times New Roman" w:hAnsi="Segoe UI" w:cs="Segoe UI"/>
          <w:kern w:val="0"/>
          <w:lang w:eastAsia="sk-SK"/>
          <w14:ligatures w14:val="none"/>
        </w:rPr>
        <w:t>.</w:t>
      </w:r>
    </w:p>
    <w:p w14:paraId="7777C8F5" w14:textId="2ED47AA7" w:rsidR="00164599" w:rsidRPr="00164599" w:rsidRDefault="00164599" w:rsidP="0027786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965553E" w14:textId="038B69C6" w:rsidR="00164599" w:rsidRPr="00164599" w:rsidRDefault="00083546" w:rsidP="0027786D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5</w:t>
      </w:r>
      <w:r w:rsidR="00164599" w:rsidRPr="001645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 xml:space="preserve">.3 Šikana a </w:t>
      </w:r>
      <w:proofErr w:type="spellStart"/>
      <w:r w:rsidR="00164599" w:rsidRPr="001645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kyberšikana</w:t>
      </w:r>
      <w:proofErr w:type="spellEnd"/>
    </w:p>
    <w:p w14:paraId="4F83F746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podozrení na šikanu je dôležité:</w:t>
      </w:r>
    </w:p>
    <w:p w14:paraId="14B22AC6" w14:textId="77777777" w:rsidR="00164599" w:rsidRPr="00164599" w:rsidRDefault="00164599" w:rsidP="0027786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zabezpečiť ochranu obete,</w:t>
      </w:r>
    </w:p>
    <w:p w14:paraId="121FA874" w14:textId="77777777" w:rsidR="00164599" w:rsidRPr="00164599" w:rsidRDefault="00164599" w:rsidP="0027786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situáciu dôkladne preveriť,</w:t>
      </w:r>
    </w:p>
    <w:p w14:paraId="10B4D9ED" w14:textId="20DB26AE" w:rsidR="00164599" w:rsidRPr="00164599" w:rsidRDefault="00164599" w:rsidP="0027786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neorganizovať neuváženú konfrontáciu obete s</w:t>
      </w:r>
      <w:r w:rsidR="0027786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 </w:t>
      </w: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agresorom</w:t>
      </w:r>
      <w:r w:rsidR="0027786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051901B6" w14:textId="500E1605" w:rsidR="00164599" w:rsidRPr="00164599" w:rsidRDefault="00083546" w:rsidP="0027786D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5</w:t>
      </w:r>
      <w:r w:rsidR="00164599" w:rsidRPr="001645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.4 Násilná alebo traumatická udalosť</w:t>
      </w:r>
    </w:p>
    <w:p w14:paraId="2B6367D4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 udalosti, pri ktorej boli žiaci svedkami násilia alebo iného závažného ohrozenia, môže nasledovať:</w:t>
      </w:r>
    </w:p>
    <w:p w14:paraId="1F92F926" w14:textId="77777777" w:rsidR="00164599" w:rsidRPr="00164599" w:rsidRDefault="00164599" w:rsidP="0027786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šok,</w:t>
      </w:r>
    </w:p>
    <w:p w14:paraId="646CE511" w14:textId="77777777" w:rsidR="00164599" w:rsidRPr="00164599" w:rsidRDefault="00164599" w:rsidP="0027786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plač,</w:t>
      </w:r>
    </w:p>
    <w:p w14:paraId="57C6A7A9" w14:textId="44A3E633" w:rsidR="00164599" w:rsidRPr="00164599" w:rsidRDefault="00164599" w:rsidP="0027786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strach,</w:t>
      </w:r>
    </w:p>
    <w:p w14:paraId="1F19A8FB" w14:textId="59C1B869" w:rsidR="00083546" w:rsidRPr="00580E50" w:rsidRDefault="00164599" w:rsidP="0008354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opakované spomínanie udalosti</w:t>
      </w:r>
      <w:r w:rsidR="0008354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8E1224" w:rsidRPr="00580E50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(</w:t>
      </w:r>
      <w:proofErr w:type="spellStart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World</w:t>
      </w:r>
      <w:proofErr w:type="spellEnd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Health</w:t>
      </w:r>
      <w:proofErr w:type="spellEnd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Organization</w:t>
      </w:r>
      <w:proofErr w:type="spellEnd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. </w:t>
      </w:r>
      <w:r w:rsidR="00083546"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WHO </w:t>
      </w:r>
      <w:proofErr w:type="spellStart"/>
      <w:r w:rsidR="00083546"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guideline</w:t>
      </w:r>
      <w:proofErr w:type="spellEnd"/>
      <w:r w:rsidR="00083546"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on </w:t>
      </w:r>
      <w:proofErr w:type="spellStart"/>
      <w:r w:rsidR="00083546"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school</w:t>
      </w:r>
      <w:proofErr w:type="spellEnd"/>
      <w:r w:rsidR="00083546"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="00083546"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health</w:t>
      </w:r>
      <w:proofErr w:type="spellEnd"/>
      <w:r w:rsidR="00083546"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="00083546"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services</w:t>
      </w:r>
      <w:proofErr w:type="spellEnd"/>
      <w:r w:rsidR="00083546"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.</w:t>
      </w:r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 </w:t>
      </w:r>
      <w:proofErr w:type="spellStart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Geneva</w:t>
      </w:r>
      <w:proofErr w:type="spellEnd"/>
      <w:r w:rsidR="00083546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: WHO, 2021</w:t>
      </w:r>
      <w:r w:rsidR="008E1224" w:rsidRPr="00580E50">
        <w:rPr>
          <w:rFonts w:ascii="Segoe UI" w:eastAsia="Times New Roman" w:hAnsi="Segoe UI" w:cs="Segoe UI"/>
          <w:kern w:val="0"/>
          <w:sz w:val="22"/>
          <w:szCs w:val="22"/>
          <w:lang w:eastAsia="sk-SK"/>
          <w14:ligatures w14:val="none"/>
        </w:rPr>
        <w:t>)</w:t>
      </w:r>
      <w:r w:rsidR="00083546" w:rsidRPr="00580E50">
        <w:rPr>
          <w:rFonts w:ascii="Segoe UI" w:eastAsia="Times New Roman" w:hAnsi="Segoe UI" w:cs="Segoe UI"/>
          <w:kern w:val="0"/>
          <w:sz w:val="22"/>
          <w:szCs w:val="22"/>
          <w:lang w:eastAsia="sk-SK"/>
          <w14:ligatures w14:val="none"/>
        </w:rPr>
        <w:t>.</w:t>
      </w:r>
    </w:p>
    <w:p w14:paraId="36BD8164" w14:textId="77777777" w:rsidR="00083546" w:rsidRPr="00164599" w:rsidRDefault="00083546" w:rsidP="00083546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A3E6589" w14:textId="21D73A26" w:rsidR="00164599" w:rsidRPr="0027786D" w:rsidRDefault="00083546" w:rsidP="0027786D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6</w:t>
      </w:r>
      <w:r w:rsidR="0027786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 xml:space="preserve">. </w:t>
      </w:r>
      <w:r w:rsidR="00164599" w:rsidRPr="0027786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Úloha pedagogických a odborných zamestnancov</w:t>
      </w:r>
    </w:p>
    <w:p w14:paraId="36C9F384" w14:textId="77777777" w:rsidR="00164599" w:rsidRPr="00083546" w:rsidRDefault="00164599" w:rsidP="00083546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k-SK"/>
          <w14:ligatures w14:val="none"/>
        </w:rPr>
      </w:pPr>
      <w:r w:rsidRPr="0008354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k-SK"/>
          <w14:ligatures w14:val="none"/>
        </w:rPr>
        <w:t>Učiteľ</w:t>
      </w:r>
    </w:p>
    <w:p w14:paraId="7C8FD203" w14:textId="2764DC7B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Učiteľ je často prvou osobou, ktorá si všimne zmenu správania žiaka. Jeho úlohou je:</w:t>
      </w:r>
    </w:p>
    <w:p w14:paraId="3478ACBC" w14:textId="77777777" w:rsidR="00164599" w:rsidRPr="00164599" w:rsidRDefault="00164599" w:rsidP="0027786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zachytiť varovné signály,</w:t>
      </w:r>
    </w:p>
    <w:p w14:paraId="3CE81D09" w14:textId="77777777" w:rsidR="00164599" w:rsidRPr="00164599" w:rsidRDefault="00164599" w:rsidP="0027786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neostať na riešenie závažnej krízy sám,</w:t>
      </w:r>
    </w:p>
    <w:p w14:paraId="6FC2C176" w14:textId="3FF42B04" w:rsidR="00083546" w:rsidRPr="00083546" w:rsidRDefault="00164599" w:rsidP="0008354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informovať kompetentných pracovníkov školy</w:t>
      </w:r>
      <w:r w:rsidR="0008354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5144183F" w14:textId="0347ACF4" w:rsidR="00164599" w:rsidRPr="00083546" w:rsidRDefault="00164599" w:rsidP="00083546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08354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k-SK"/>
          <w14:ligatures w14:val="none"/>
        </w:rPr>
        <w:lastRenderedPageBreak/>
        <w:t>Školský psychológ</w:t>
      </w:r>
    </w:p>
    <w:p w14:paraId="3FB1111E" w14:textId="77777777" w:rsidR="00164599" w:rsidRPr="00164599" w:rsidRDefault="00164599" w:rsidP="0027786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psychologickú prvú pomoc,</w:t>
      </w:r>
    </w:p>
    <w:p w14:paraId="06EA90D5" w14:textId="77777777" w:rsidR="00164599" w:rsidRPr="00164599" w:rsidRDefault="00164599" w:rsidP="0027786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individuálne rozhovory,</w:t>
      </w:r>
    </w:p>
    <w:p w14:paraId="6FC2E230" w14:textId="2F324266" w:rsidR="00164599" w:rsidRPr="00164599" w:rsidRDefault="00164599" w:rsidP="0027786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orientačné posúdenie rizika</w:t>
      </w:r>
      <w:r w:rsidR="0027786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27E00EC4" w14:textId="1AF9B75A" w:rsidR="00164599" w:rsidRPr="00083546" w:rsidRDefault="00164599" w:rsidP="00083546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k-SK"/>
          <w14:ligatures w14:val="none"/>
        </w:rPr>
      </w:pPr>
      <w:r w:rsidRPr="0008354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k-SK"/>
          <w14:ligatures w14:val="none"/>
        </w:rPr>
        <w:t>Vedenie školy</w:t>
      </w:r>
    </w:p>
    <w:p w14:paraId="59A348E6" w14:textId="77777777" w:rsidR="00164599" w:rsidRPr="00164599" w:rsidRDefault="00164599" w:rsidP="0027786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koordináciu postupu školy,</w:t>
      </w:r>
    </w:p>
    <w:p w14:paraId="68307545" w14:textId="77777777" w:rsidR="00164599" w:rsidRPr="00164599" w:rsidRDefault="00164599" w:rsidP="0027786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bezpečnostné opatrenia,</w:t>
      </w:r>
    </w:p>
    <w:p w14:paraId="70E43E89" w14:textId="553C0627" w:rsidR="008E1224" w:rsidRPr="00083546" w:rsidRDefault="00164599" w:rsidP="008E122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ochranu osobných údajov a citlivých informácií</w:t>
      </w:r>
      <w:r w:rsidR="008E1224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r w:rsidR="008E1224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National </w:t>
      </w:r>
      <w:proofErr w:type="spellStart"/>
      <w:r w:rsidR="008E1224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Child</w:t>
      </w:r>
      <w:proofErr w:type="spellEnd"/>
      <w:r w:rsidR="008E1224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="008E1224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Traumatic</w:t>
      </w:r>
      <w:proofErr w:type="spellEnd"/>
      <w:r w:rsidR="008E1224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="008E1224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Stress</w:t>
      </w:r>
      <w:proofErr w:type="spellEnd"/>
      <w:r w:rsidR="008E1224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="008E1224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Network</w:t>
      </w:r>
      <w:proofErr w:type="spellEnd"/>
      <w:r w:rsidR="008E1224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&amp; National Center </w:t>
      </w:r>
      <w:proofErr w:type="spellStart"/>
      <w:r w:rsidR="008E1224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for</w:t>
      </w:r>
      <w:proofErr w:type="spellEnd"/>
      <w:r w:rsidR="008E1224" w:rsidRPr="0008354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PTSD. </w:t>
      </w:r>
      <w:proofErr w:type="spellStart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Psychological</w:t>
      </w:r>
      <w:proofErr w:type="spellEnd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First</w:t>
      </w:r>
      <w:proofErr w:type="spellEnd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Aid </w:t>
      </w:r>
      <w:proofErr w:type="spellStart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for</w:t>
      </w:r>
      <w:proofErr w:type="spellEnd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Schools</w:t>
      </w:r>
      <w:proofErr w:type="spellEnd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(PFA-S) </w:t>
      </w:r>
      <w:proofErr w:type="spellStart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Field</w:t>
      </w:r>
      <w:proofErr w:type="spellEnd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Operations</w:t>
      </w:r>
      <w:proofErr w:type="spellEnd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8E1224" w:rsidRPr="00083546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Guide</w:t>
      </w:r>
      <w:proofErr w:type="spellEnd"/>
      <w:r w:rsidR="008E1224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, 2025</w:t>
      </w:r>
      <w:r w:rsidR="008E1224">
        <w:rPr>
          <w:rFonts w:ascii="Segoe UI" w:eastAsia="Times New Roman" w:hAnsi="Segoe UI" w:cs="Segoe UI"/>
          <w:i/>
          <w:iCs/>
          <w:kern w:val="0"/>
          <w:lang w:eastAsia="sk-SK"/>
          <w14:ligatures w14:val="none"/>
        </w:rPr>
        <w:t>)</w:t>
      </w:r>
      <w:r w:rsidR="008E1224" w:rsidRPr="00083546">
        <w:rPr>
          <w:rFonts w:ascii="Segoe UI" w:eastAsia="Times New Roman" w:hAnsi="Segoe UI" w:cs="Segoe UI"/>
          <w:i/>
          <w:iCs/>
          <w:kern w:val="0"/>
          <w:lang w:eastAsia="sk-SK"/>
          <w14:ligatures w14:val="none"/>
        </w:rPr>
        <w:t>.</w:t>
      </w:r>
    </w:p>
    <w:p w14:paraId="42953377" w14:textId="77777777" w:rsidR="008E1224" w:rsidRPr="00164599" w:rsidRDefault="008E1224" w:rsidP="008E1224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EB3BE6D" w14:textId="6E0AE35B" w:rsidR="00164599" w:rsidRPr="00164599" w:rsidRDefault="00083546" w:rsidP="0027786D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7</w:t>
      </w:r>
      <w:r w:rsidR="00164599" w:rsidRPr="0016459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. Preventívna príprava školy</w:t>
      </w:r>
    </w:p>
    <w:p w14:paraId="609D495E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Najlepšia krízová intervencia začína ešte pred vznikom krízy.</w:t>
      </w:r>
    </w:p>
    <w:p w14:paraId="0D1478F6" w14:textId="77777777" w:rsidR="00164599" w:rsidRPr="00164599" w:rsidRDefault="00164599" w:rsidP="002778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Škola by mala mať:</w:t>
      </w:r>
    </w:p>
    <w:p w14:paraId="657138BA" w14:textId="77777777" w:rsidR="00164599" w:rsidRPr="00164599" w:rsidRDefault="00164599" w:rsidP="0027786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krízový plán,</w:t>
      </w:r>
    </w:p>
    <w:p w14:paraId="439A1CB9" w14:textId="77777777" w:rsidR="00164599" w:rsidRPr="00164599" w:rsidRDefault="00164599" w:rsidP="0027786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zoznam dôležitých kontaktov,</w:t>
      </w:r>
    </w:p>
    <w:p w14:paraId="0A4CC74B" w14:textId="77777777" w:rsidR="00164599" w:rsidRPr="00164599" w:rsidRDefault="00164599" w:rsidP="0027786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jasne určené kompetencie zamestnancov,</w:t>
      </w:r>
    </w:p>
    <w:p w14:paraId="3E8632CE" w14:textId="77777777" w:rsidR="00164599" w:rsidRPr="00164599" w:rsidRDefault="00164599" w:rsidP="0027786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postup pri ohrození života alebo zdravia,</w:t>
      </w:r>
    </w:p>
    <w:p w14:paraId="3D57E945" w14:textId="77777777" w:rsidR="00164599" w:rsidRPr="00164599" w:rsidRDefault="00164599" w:rsidP="0027786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systém spolupráce so školským podporným tímom,</w:t>
      </w:r>
    </w:p>
    <w:p w14:paraId="709CCD23" w14:textId="77777777" w:rsidR="00164599" w:rsidRPr="00164599" w:rsidRDefault="00164599" w:rsidP="0027786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postup komunikácie s rodičmi,</w:t>
      </w:r>
    </w:p>
    <w:p w14:paraId="4A76A615" w14:textId="77777777" w:rsidR="00164599" w:rsidRPr="00164599" w:rsidRDefault="00164599" w:rsidP="0027786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pravidlá komunikácie s médiami,</w:t>
      </w:r>
    </w:p>
    <w:p w14:paraId="44CE62E6" w14:textId="77777777" w:rsidR="00164599" w:rsidRPr="00164599" w:rsidRDefault="00164599" w:rsidP="0027786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459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plán následnej starostlivosti.</w:t>
      </w:r>
    </w:p>
    <w:p w14:paraId="1BDC0014" w14:textId="21BBB27E" w:rsidR="0027786D" w:rsidRPr="00580E50" w:rsidRDefault="0027786D" w:rsidP="00FF6863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</w:pPr>
      <w:r w:rsidRPr="00580E5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  <w:t xml:space="preserve">Spracovala </w:t>
      </w:r>
      <w:r w:rsidR="00BA2337" w:rsidRPr="00580E5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  <w:t>16.09.2025</w:t>
      </w:r>
      <w:r w:rsidRPr="00580E5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  <w:t xml:space="preserve"> </w:t>
      </w:r>
    </w:p>
    <w:p w14:paraId="48BDF101" w14:textId="155DD43E" w:rsidR="0027786D" w:rsidRPr="00580E50" w:rsidRDefault="0027786D" w:rsidP="00580E50">
      <w:pPr>
        <w:spacing w:after="0" w:line="240" w:lineRule="auto"/>
        <w:ind w:left="6024" w:firstLine="348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</w:pPr>
      <w:r w:rsidRPr="00580E5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  <w:t xml:space="preserve">PhDr. Monika </w:t>
      </w:r>
      <w:proofErr w:type="spellStart"/>
      <w:r w:rsidRPr="00580E5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  <w:t>Havranková</w:t>
      </w:r>
      <w:proofErr w:type="spellEnd"/>
    </w:p>
    <w:p w14:paraId="4BA4043F" w14:textId="75B734A9" w:rsidR="00BA2337" w:rsidRPr="00580E50" w:rsidRDefault="00BA2337" w:rsidP="00580E50">
      <w:pPr>
        <w:spacing w:after="0" w:line="240" w:lineRule="auto"/>
        <w:ind w:left="6024" w:firstLine="348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</w:pPr>
      <w:r w:rsidRPr="00580E5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  <w:t>Sociálny pedagóg</w:t>
      </w:r>
    </w:p>
    <w:p w14:paraId="055BA685" w14:textId="77777777" w:rsidR="0027786D" w:rsidRPr="0027786D" w:rsidRDefault="0027786D" w:rsidP="0027786D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280FE142" w14:textId="34F421DB" w:rsidR="0027786D" w:rsidRPr="0027786D" w:rsidRDefault="0027786D" w:rsidP="0027786D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7786D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Cieľová skupina: </w:t>
      </w:r>
      <w:r w:rsidR="00460E8E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učitelia</w:t>
      </w:r>
    </w:p>
    <w:p w14:paraId="21D70399" w14:textId="77777777" w:rsidR="00083546" w:rsidRDefault="00083546" w:rsidP="0027786D">
      <w:pPr>
        <w:spacing w:before="100" w:beforeAutospacing="1" w:after="100" w:afterAutospacing="1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</w:p>
    <w:p w14:paraId="4E47D99A" w14:textId="77777777" w:rsidR="00083546" w:rsidRDefault="00083546" w:rsidP="0027786D">
      <w:pPr>
        <w:spacing w:before="100" w:beforeAutospacing="1" w:after="100" w:afterAutospacing="1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</w:p>
    <w:p w14:paraId="162D4C74" w14:textId="77777777" w:rsidR="00083546" w:rsidRDefault="00083546" w:rsidP="008E12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</w:p>
    <w:p w14:paraId="04416983" w14:textId="4B035D36" w:rsidR="0027786D" w:rsidRPr="00580E50" w:rsidRDefault="0027786D" w:rsidP="0027786D">
      <w:pPr>
        <w:spacing w:before="100" w:beforeAutospacing="1" w:after="100" w:afterAutospacing="1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sk-SK"/>
          <w14:ligatures w14:val="none"/>
        </w:rPr>
      </w:pPr>
      <w:r w:rsidRPr="00580E5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sk-SK"/>
          <w14:ligatures w14:val="none"/>
        </w:rPr>
        <w:lastRenderedPageBreak/>
        <w:t xml:space="preserve">Zoznam bibliografických odkazov: </w:t>
      </w:r>
    </w:p>
    <w:p w14:paraId="00A09FB7" w14:textId="7050EA1B" w:rsidR="00083546" w:rsidRPr="00580E50" w:rsidRDefault="00083546" w:rsidP="0008354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Ministerstvo školstva, výskumu, vývoja a mládeže SR. Krízová intervencia. Bratislava: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MŠVVaM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SR</w:t>
      </w:r>
      <w:r w:rsidR="008E1224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, 2025</w:t>
      </w:r>
    </w:p>
    <w:p w14:paraId="2D1BE847" w14:textId="77777777" w:rsidR="00083546" w:rsidRPr="00580E50" w:rsidRDefault="00083546" w:rsidP="0008354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Ministerstvo školstva, výskumu, vývoja a mládeže SR. Manažment krízových situácií v školskom prostredí. Revidované vydanie, 2025.</w:t>
      </w:r>
    </w:p>
    <w:p w14:paraId="22AAB97F" w14:textId="25887D3A" w:rsidR="00083546" w:rsidRPr="00580E50" w:rsidRDefault="00083546" w:rsidP="0008354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NIVaM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. Krízové situácie v školách a špeciálnych výchovných zariadeniach počas mimoriadnych udalostí</w:t>
      </w:r>
      <w:r w:rsidR="008E1224"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, 2023</w:t>
      </w:r>
    </w:p>
    <w:p w14:paraId="0A9B09FB" w14:textId="77777777" w:rsidR="00083546" w:rsidRPr="00580E50" w:rsidRDefault="00083546" w:rsidP="0008354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World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Health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Organization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. 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Psychological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First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Aid: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Guide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Field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Workers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.</w:t>
      </w:r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 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Geneva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: WHO, 2011.</w:t>
      </w:r>
    </w:p>
    <w:p w14:paraId="78DA8CED" w14:textId="77777777" w:rsidR="00083546" w:rsidRPr="00580E50" w:rsidRDefault="00083546" w:rsidP="0008354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World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Health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Organization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. </w:t>
      </w:r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WHO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guideline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on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school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health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services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.</w:t>
      </w:r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 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Geneva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: WHO, 2021.</w:t>
      </w:r>
    </w:p>
    <w:p w14:paraId="735D6521" w14:textId="3B6EDD2E" w:rsidR="00083546" w:rsidRPr="00580E50" w:rsidRDefault="00083546" w:rsidP="0008354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National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Child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Traumatic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Stress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Network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&amp; National Center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 xml:space="preserve"> PTSD. 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Psychological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First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Aid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Schools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(PFA-S)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Field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Operations</w:t>
      </w:r>
      <w:proofErr w:type="spellEnd"/>
      <w:r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 xml:space="preserve"> Guide</w:t>
      </w:r>
      <w:r w:rsidR="008E1224" w:rsidRPr="00580E50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sk-SK"/>
          <w14:ligatures w14:val="none"/>
        </w:rPr>
        <w:t>,2025</w:t>
      </w:r>
    </w:p>
    <w:p w14:paraId="1AF3C51C" w14:textId="77777777" w:rsidR="0027786D" w:rsidRPr="00580E50" w:rsidRDefault="0027786D" w:rsidP="008E1224">
      <w:pPr>
        <w:rPr>
          <w:sz w:val="22"/>
          <w:szCs w:val="22"/>
        </w:rPr>
      </w:pPr>
    </w:p>
    <w:p w14:paraId="325577DD" w14:textId="77777777" w:rsidR="00D14DA1" w:rsidRPr="00580E50" w:rsidRDefault="00D14DA1" w:rsidP="0027786D">
      <w:pPr>
        <w:rPr>
          <w:sz w:val="22"/>
          <w:szCs w:val="22"/>
        </w:rPr>
      </w:pPr>
    </w:p>
    <w:sectPr w:rsidR="00D14DA1" w:rsidRPr="00580E5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6FE51" w14:textId="77777777" w:rsidR="00E460B3" w:rsidRDefault="00E460B3" w:rsidP="00164599">
      <w:pPr>
        <w:spacing w:after="0" w:line="240" w:lineRule="auto"/>
      </w:pPr>
      <w:r>
        <w:separator/>
      </w:r>
    </w:p>
  </w:endnote>
  <w:endnote w:type="continuationSeparator" w:id="0">
    <w:p w14:paraId="29ED2CC7" w14:textId="77777777" w:rsidR="00E460B3" w:rsidRDefault="00E460B3" w:rsidP="00164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FD3A3" w14:textId="77777777" w:rsidR="00E460B3" w:rsidRDefault="00E460B3" w:rsidP="00164599">
      <w:pPr>
        <w:spacing w:after="0" w:line="240" w:lineRule="auto"/>
      </w:pPr>
      <w:r>
        <w:separator/>
      </w:r>
    </w:p>
  </w:footnote>
  <w:footnote w:type="continuationSeparator" w:id="0">
    <w:p w14:paraId="3C540042" w14:textId="77777777" w:rsidR="00E460B3" w:rsidRDefault="00E460B3" w:rsidP="00164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DA128" w14:textId="77777777" w:rsidR="00164599" w:rsidRDefault="00164599" w:rsidP="00164599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Súkromné centrum poradenstva a prevencie</w:t>
    </w:r>
  </w:p>
  <w:p w14:paraId="3EBC5586" w14:textId="43BAF489" w:rsidR="00164599" w:rsidRDefault="00164599" w:rsidP="00164599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</w:t>
    </w:r>
    <w:r w:rsidR="008E1224">
      <w:rPr>
        <w:rFonts w:ascii="Times New Roman" w:hAnsi="Times New Roman"/>
        <w:b/>
        <w:sz w:val="24"/>
        <w:szCs w:val="24"/>
      </w:rPr>
      <w:t>Štefánikova 76</w:t>
    </w:r>
    <w:r>
      <w:rPr>
        <w:rFonts w:ascii="Times New Roman" w:hAnsi="Times New Roman"/>
        <w:b/>
        <w:sz w:val="24"/>
        <w:szCs w:val="24"/>
      </w:rPr>
      <w:t>, 071 01 Michalovce</w:t>
    </w:r>
  </w:p>
  <w:p w14:paraId="5A29BA63" w14:textId="77777777" w:rsidR="00164599" w:rsidRDefault="00164599" w:rsidP="00164599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0DE05776" w14:textId="59B3A88C" w:rsidR="00164599" w:rsidRDefault="00164599" w:rsidP="00164599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</w:t>
    </w:r>
  </w:p>
  <w:p w14:paraId="339F504C" w14:textId="77777777" w:rsidR="00164599" w:rsidRDefault="0016459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D758D"/>
    <w:multiLevelType w:val="multilevel"/>
    <w:tmpl w:val="D6C4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A3434"/>
    <w:multiLevelType w:val="multilevel"/>
    <w:tmpl w:val="C832D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B74B3"/>
    <w:multiLevelType w:val="hybridMultilevel"/>
    <w:tmpl w:val="A614BE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D5852"/>
    <w:multiLevelType w:val="multilevel"/>
    <w:tmpl w:val="36B62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074D2"/>
    <w:multiLevelType w:val="multilevel"/>
    <w:tmpl w:val="C0725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61E24"/>
    <w:multiLevelType w:val="multilevel"/>
    <w:tmpl w:val="2AE60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607FAD"/>
    <w:multiLevelType w:val="multilevel"/>
    <w:tmpl w:val="BBFEA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5C6603"/>
    <w:multiLevelType w:val="multilevel"/>
    <w:tmpl w:val="7EF4B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7F2B4B"/>
    <w:multiLevelType w:val="multilevel"/>
    <w:tmpl w:val="1456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6074B7"/>
    <w:multiLevelType w:val="multilevel"/>
    <w:tmpl w:val="DE7C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004765"/>
    <w:multiLevelType w:val="multilevel"/>
    <w:tmpl w:val="5D40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BF55ED"/>
    <w:multiLevelType w:val="multilevel"/>
    <w:tmpl w:val="3B04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640BFD"/>
    <w:multiLevelType w:val="multilevel"/>
    <w:tmpl w:val="4B78B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BF2FC2"/>
    <w:multiLevelType w:val="multilevel"/>
    <w:tmpl w:val="B656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825CA1"/>
    <w:multiLevelType w:val="multilevel"/>
    <w:tmpl w:val="D34A7B9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09A0960"/>
    <w:multiLevelType w:val="multilevel"/>
    <w:tmpl w:val="92CA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C1534B"/>
    <w:multiLevelType w:val="multilevel"/>
    <w:tmpl w:val="52A0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8903D3"/>
    <w:multiLevelType w:val="multilevel"/>
    <w:tmpl w:val="DC9CC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EB3B1C"/>
    <w:multiLevelType w:val="multilevel"/>
    <w:tmpl w:val="CADCF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730275"/>
    <w:multiLevelType w:val="multilevel"/>
    <w:tmpl w:val="057E1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B96054"/>
    <w:multiLevelType w:val="multilevel"/>
    <w:tmpl w:val="60483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391AE9"/>
    <w:multiLevelType w:val="hybridMultilevel"/>
    <w:tmpl w:val="15A4AD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CD48D7"/>
    <w:multiLevelType w:val="multilevel"/>
    <w:tmpl w:val="64D23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44510C"/>
    <w:multiLevelType w:val="multilevel"/>
    <w:tmpl w:val="15ACB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8"/>
  </w:num>
  <w:num w:numId="3">
    <w:abstractNumId w:val="6"/>
  </w:num>
  <w:num w:numId="4">
    <w:abstractNumId w:val="1"/>
  </w:num>
  <w:num w:numId="5">
    <w:abstractNumId w:val="20"/>
  </w:num>
  <w:num w:numId="6">
    <w:abstractNumId w:val="11"/>
  </w:num>
  <w:num w:numId="7">
    <w:abstractNumId w:val="17"/>
  </w:num>
  <w:num w:numId="8">
    <w:abstractNumId w:val="5"/>
  </w:num>
  <w:num w:numId="9">
    <w:abstractNumId w:val="7"/>
  </w:num>
  <w:num w:numId="10">
    <w:abstractNumId w:val="4"/>
  </w:num>
  <w:num w:numId="11">
    <w:abstractNumId w:val="3"/>
  </w:num>
  <w:num w:numId="12">
    <w:abstractNumId w:val="15"/>
  </w:num>
  <w:num w:numId="13">
    <w:abstractNumId w:val="16"/>
  </w:num>
  <w:num w:numId="14">
    <w:abstractNumId w:val="23"/>
  </w:num>
  <w:num w:numId="15">
    <w:abstractNumId w:val="10"/>
  </w:num>
  <w:num w:numId="16">
    <w:abstractNumId w:val="22"/>
  </w:num>
  <w:num w:numId="17">
    <w:abstractNumId w:val="12"/>
  </w:num>
  <w:num w:numId="18">
    <w:abstractNumId w:val="9"/>
  </w:num>
  <w:num w:numId="19">
    <w:abstractNumId w:val="0"/>
  </w:num>
  <w:num w:numId="20">
    <w:abstractNumId w:val="13"/>
  </w:num>
  <w:num w:numId="21">
    <w:abstractNumId w:val="2"/>
  </w:num>
  <w:num w:numId="22">
    <w:abstractNumId w:val="21"/>
  </w:num>
  <w:num w:numId="23">
    <w:abstractNumId w:val="1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599"/>
    <w:rsid w:val="00083546"/>
    <w:rsid w:val="001333EE"/>
    <w:rsid w:val="00164599"/>
    <w:rsid w:val="0027786D"/>
    <w:rsid w:val="00460E8E"/>
    <w:rsid w:val="00580E50"/>
    <w:rsid w:val="008E1224"/>
    <w:rsid w:val="00BA2337"/>
    <w:rsid w:val="00D14DA1"/>
    <w:rsid w:val="00E460B3"/>
    <w:rsid w:val="00F41477"/>
    <w:rsid w:val="00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D1F20"/>
  <w15:chartTrackingRefBased/>
  <w15:docId w15:val="{7D431197-3404-468F-B74C-73F68B42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6459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Nadpis1">
    <w:name w:val="heading 1"/>
    <w:basedOn w:val="Normlny"/>
    <w:link w:val="Nadpis1Char"/>
    <w:uiPriority w:val="9"/>
    <w:qFormat/>
    <w:rsid w:val="0016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styleId="Nadpis2">
    <w:name w:val="heading 2"/>
    <w:basedOn w:val="Normlny"/>
    <w:link w:val="Nadpis2Char"/>
    <w:uiPriority w:val="9"/>
    <w:qFormat/>
    <w:rsid w:val="001645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paragraph" w:styleId="Nadpis3">
    <w:name w:val="heading 3"/>
    <w:basedOn w:val="Normlny"/>
    <w:link w:val="Nadpis3Char"/>
    <w:uiPriority w:val="9"/>
    <w:qFormat/>
    <w:rsid w:val="001645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64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64599"/>
  </w:style>
  <w:style w:type="paragraph" w:styleId="Pta">
    <w:name w:val="footer"/>
    <w:basedOn w:val="Normlny"/>
    <w:link w:val="PtaChar"/>
    <w:uiPriority w:val="99"/>
    <w:unhideWhenUsed/>
    <w:rsid w:val="00164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64599"/>
  </w:style>
  <w:style w:type="paragraph" w:customStyle="1" w:styleId="Standard">
    <w:name w:val="Standard"/>
    <w:rsid w:val="00164599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character" w:customStyle="1" w:styleId="Nadpis1Char">
    <w:name w:val="Nadpis 1 Char"/>
    <w:basedOn w:val="Predvolenpsmoodseku"/>
    <w:link w:val="Nadpis1"/>
    <w:uiPriority w:val="9"/>
    <w:rsid w:val="00164599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16459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16459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164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164599"/>
    <w:rPr>
      <w:b/>
      <w:bCs/>
    </w:rPr>
  </w:style>
  <w:style w:type="paragraph" w:styleId="Odsekzoznamu">
    <w:name w:val="List Paragraph"/>
    <w:basedOn w:val="Normlny"/>
    <w:uiPriority w:val="34"/>
    <w:qFormat/>
    <w:rsid w:val="00164599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0835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8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612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892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48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134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681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760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859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48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283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2026-09-08T11:13:00Z</dcterms:created>
  <dcterms:modified xsi:type="dcterms:W3CDTF">2026-09-21T07:19:00Z</dcterms:modified>
</cp:coreProperties>
</file>